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CF" w:rsidRDefault="008421DF" w:rsidP="008421D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42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6849" cy="9144635"/>
            <wp:effectExtent l="0" t="0" r="0" b="0"/>
            <wp:docPr id="1" name="Рисунок 1" descr="C:\Users\user\Desktop\Сканер\img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img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28" cy="91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1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133AD" w:rsidRDefault="007133AD" w:rsidP="007133AD"/>
    <w:p w:rsidR="00E93DCF" w:rsidRDefault="007133AD" w:rsidP="007133AD">
      <w:pPr>
        <w:rPr>
          <w:rFonts w:ascii="Times New Roman" w:hAnsi="Times New Roman" w:cs="Times New Roman"/>
          <w:sz w:val="24"/>
          <w:szCs w:val="24"/>
        </w:rPr>
      </w:pPr>
      <w:r w:rsidRPr="00E93DCF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E93DCF" w:rsidRDefault="007133AD" w:rsidP="007133AD">
      <w:pPr>
        <w:rPr>
          <w:rFonts w:ascii="Times New Roman" w:hAnsi="Times New Roman" w:cs="Times New Roman"/>
          <w:sz w:val="24"/>
          <w:szCs w:val="24"/>
        </w:rPr>
      </w:pPr>
      <w:r w:rsidRPr="00E93DCF">
        <w:rPr>
          <w:rFonts w:ascii="Times New Roman" w:hAnsi="Times New Roman" w:cs="Times New Roman"/>
          <w:sz w:val="24"/>
          <w:szCs w:val="24"/>
        </w:rPr>
        <w:t xml:space="preserve">1. Аннотация .........................................................................................................................3 </w:t>
      </w:r>
    </w:p>
    <w:p w:rsidR="00E93DCF" w:rsidRDefault="007133AD" w:rsidP="007133AD">
      <w:pPr>
        <w:rPr>
          <w:rFonts w:ascii="Times New Roman" w:hAnsi="Times New Roman" w:cs="Times New Roman"/>
          <w:sz w:val="24"/>
          <w:szCs w:val="24"/>
        </w:rPr>
      </w:pPr>
      <w:r w:rsidRPr="00E93DCF">
        <w:rPr>
          <w:rFonts w:ascii="Times New Roman" w:hAnsi="Times New Roman" w:cs="Times New Roman"/>
          <w:sz w:val="24"/>
          <w:szCs w:val="24"/>
        </w:rPr>
        <w:t xml:space="preserve">2. Паспорт программы ..........................................................................................................4 </w:t>
      </w:r>
    </w:p>
    <w:p w:rsidR="00E93DCF" w:rsidRDefault="007133AD" w:rsidP="007133AD">
      <w:pPr>
        <w:rPr>
          <w:rFonts w:ascii="Times New Roman" w:hAnsi="Times New Roman" w:cs="Times New Roman"/>
          <w:sz w:val="24"/>
          <w:szCs w:val="24"/>
        </w:rPr>
      </w:pPr>
      <w:r w:rsidRPr="00E93DCF">
        <w:rPr>
          <w:rFonts w:ascii="Times New Roman" w:hAnsi="Times New Roman" w:cs="Times New Roman"/>
          <w:sz w:val="24"/>
          <w:szCs w:val="24"/>
        </w:rPr>
        <w:t xml:space="preserve">3. Функции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 и гуманитарного профилей .........................................................6 </w:t>
      </w:r>
    </w:p>
    <w:p w:rsidR="00E93DCF" w:rsidRDefault="007133AD" w:rsidP="007133AD">
      <w:pPr>
        <w:rPr>
          <w:rFonts w:ascii="Times New Roman" w:hAnsi="Times New Roman" w:cs="Times New Roman"/>
          <w:sz w:val="24"/>
          <w:szCs w:val="24"/>
        </w:rPr>
      </w:pPr>
      <w:r w:rsidRPr="00E93DCF">
        <w:rPr>
          <w:rFonts w:ascii="Times New Roman" w:hAnsi="Times New Roman" w:cs="Times New Roman"/>
          <w:sz w:val="24"/>
          <w:szCs w:val="24"/>
        </w:rPr>
        <w:t xml:space="preserve">4. План учебно-воспитательных, внеурочных и социокультурных мероприятий в Центре образования цифрового и гуманитарного профилей «Точка роста» ...........10 </w:t>
      </w:r>
    </w:p>
    <w:p w:rsidR="00E93DCF" w:rsidRDefault="007133AD" w:rsidP="007133AD">
      <w:pPr>
        <w:rPr>
          <w:rFonts w:ascii="Times New Roman" w:hAnsi="Times New Roman" w:cs="Times New Roman"/>
          <w:sz w:val="24"/>
          <w:szCs w:val="24"/>
        </w:rPr>
      </w:pPr>
      <w:r w:rsidRPr="00E93DCF">
        <w:rPr>
          <w:rFonts w:ascii="Times New Roman" w:hAnsi="Times New Roman" w:cs="Times New Roman"/>
          <w:sz w:val="24"/>
          <w:szCs w:val="24"/>
        </w:rPr>
        <w:t>5. Базовый перечень показателей результативности деятельности Центра образования цифрового и гуманитарного профилей «Точка роста» .................</w:t>
      </w:r>
      <w:r w:rsidR="006B6DF2">
        <w:rPr>
          <w:rFonts w:ascii="Times New Roman" w:hAnsi="Times New Roman" w:cs="Times New Roman"/>
          <w:sz w:val="24"/>
          <w:szCs w:val="24"/>
        </w:rPr>
        <w:t>..............................12</w:t>
      </w:r>
      <w:r w:rsidRPr="00E9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CF" w:rsidRDefault="007133AD" w:rsidP="007133AD">
      <w:pPr>
        <w:rPr>
          <w:rFonts w:ascii="Times New Roman" w:hAnsi="Times New Roman" w:cs="Times New Roman"/>
          <w:sz w:val="24"/>
          <w:szCs w:val="24"/>
        </w:rPr>
      </w:pPr>
      <w:r w:rsidRPr="00E93DCF">
        <w:rPr>
          <w:rFonts w:ascii="Times New Roman" w:hAnsi="Times New Roman" w:cs="Times New Roman"/>
          <w:sz w:val="24"/>
          <w:szCs w:val="24"/>
        </w:rPr>
        <w:t>6. Кадровый состав по реализации деятельности Центра образования цифрового и гуманитарного профилей «Точка роста» .......................................</w:t>
      </w:r>
      <w:r w:rsidR="006B6DF2">
        <w:rPr>
          <w:rFonts w:ascii="Times New Roman" w:hAnsi="Times New Roman" w:cs="Times New Roman"/>
          <w:sz w:val="24"/>
          <w:szCs w:val="24"/>
        </w:rPr>
        <w:t>..............................13</w:t>
      </w:r>
      <w:r w:rsidRPr="00E9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AD" w:rsidRDefault="007133AD" w:rsidP="007133AD">
      <w:pPr>
        <w:rPr>
          <w:rFonts w:ascii="Times New Roman" w:hAnsi="Times New Roman" w:cs="Times New Roman"/>
          <w:sz w:val="24"/>
          <w:szCs w:val="24"/>
        </w:rPr>
      </w:pPr>
      <w:r w:rsidRPr="00E93DCF">
        <w:rPr>
          <w:rFonts w:ascii="Times New Roman" w:hAnsi="Times New Roman" w:cs="Times New Roman"/>
          <w:sz w:val="24"/>
          <w:szCs w:val="24"/>
        </w:rPr>
        <w:t>7. Ожидаемые результаты реализации программы............................</w:t>
      </w:r>
      <w:r w:rsidR="006B6DF2">
        <w:rPr>
          <w:rFonts w:ascii="Times New Roman" w:hAnsi="Times New Roman" w:cs="Times New Roman"/>
          <w:sz w:val="24"/>
          <w:szCs w:val="24"/>
        </w:rPr>
        <w:t>..............................14</w:t>
      </w:r>
    </w:p>
    <w:p w:rsidR="00E93DCF" w:rsidRDefault="00E93DCF" w:rsidP="007133AD">
      <w:pPr>
        <w:rPr>
          <w:rFonts w:ascii="Times New Roman" w:hAnsi="Times New Roman" w:cs="Times New Roman"/>
          <w:sz w:val="24"/>
          <w:szCs w:val="24"/>
        </w:rPr>
      </w:pPr>
    </w:p>
    <w:p w:rsidR="00E93DCF" w:rsidRDefault="00E93DCF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7133AD">
      <w:pPr>
        <w:rPr>
          <w:rFonts w:ascii="Times New Roman" w:hAnsi="Times New Roman" w:cs="Times New Roman"/>
          <w:sz w:val="24"/>
          <w:szCs w:val="24"/>
        </w:rPr>
      </w:pPr>
    </w:p>
    <w:p w:rsidR="00E93DCF" w:rsidRDefault="00E93DCF" w:rsidP="007133AD">
      <w:pPr>
        <w:rPr>
          <w:rFonts w:ascii="Times New Roman" w:hAnsi="Times New Roman" w:cs="Times New Roman"/>
          <w:sz w:val="24"/>
          <w:szCs w:val="24"/>
        </w:rPr>
      </w:pPr>
    </w:p>
    <w:p w:rsidR="00E01AB8" w:rsidRPr="00E01AB8" w:rsidRDefault="00E93DCF" w:rsidP="00E01A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B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01AB8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3DCF" w:rsidRPr="00E01AB8">
        <w:rPr>
          <w:rFonts w:ascii="Times New Roman" w:hAnsi="Times New Roman" w:cs="Times New Roman"/>
          <w:sz w:val="24"/>
          <w:szCs w:val="24"/>
        </w:rPr>
        <w:t xml:space="preserve"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«Технология», «Информатика» и «Основы безопасности жизнедеятельности». </w:t>
      </w:r>
    </w:p>
    <w:p w:rsidR="00E01AB8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DCF" w:rsidRPr="00E01AB8">
        <w:rPr>
          <w:rFonts w:ascii="Times New Roman" w:hAnsi="Times New Roman" w:cs="Times New Roman"/>
          <w:sz w:val="24"/>
          <w:szCs w:val="24"/>
        </w:rPr>
        <w:t xml:space="preserve">Центр образования цифрового и гуманитарного профилей «Точка роста» создан в целях развития и реализации основных и дополнительных общеобразовательных программ цифрового и гуманитарного профилей. </w:t>
      </w:r>
    </w:p>
    <w:p w:rsidR="00E01AB8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DCF" w:rsidRPr="00E01AB8">
        <w:rPr>
          <w:rFonts w:ascii="Times New Roman" w:hAnsi="Times New Roman" w:cs="Times New Roman"/>
          <w:sz w:val="24"/>
          <w:szCs w:val="24"/>
        </w:rPr>
        <w:t xml:space="preserve">Основные мероприятия в рамках проекта: обновление методик, стандарта и технологий обучения; создание условий для освоения обучающимися отдельных предметов и образовательных модулей, основанных на принципах выбора ребенка, а также применения механизмов сетевой формы реализации. </w:t>
      </w:r>
    </w:p>
    <w:p w:rsidR="00E93DCF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DCF" w:rsidRPr="00E01AB8">
        <w:rPr>
          <w:rFonts w:ascii="Times New Roman" w:hAnsi="Times New Roman" w:cs="Times New Roman"/>
          <w:sz w:val="24"/>
          <w:szCs w:val="24"/>
        </w:rPr>
        <w:t>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E01AB8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AB8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AB8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AB8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E7" w:rsidRDefault="002F3CE7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AB8" w:rsidRPr="002F3CE7" w:rsidRDefault="00E01AB8" w:rsidP="002F3C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E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E01AB8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01AB8" w:rsidTr="00E01AB8">
        <w:tc>
          <w:tcPr>
            <w:tcW w:w="3114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1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>Деятельность Центра образования цифрового и гуманитарного профилей «Точка роста»</w:t>
            </w:r>
          </w:p>
        </w:tc>
      </w:tr>
      <w:tr w:rsidR="00E01AB8" w:rsidTr="00E01AB8">
        <w:tc>
          <w:tcPr>
            <w:tcW w:w="3114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«Современная школа» национального проекта «Образование»</w:t>
            </w:r>
          </w:p>
        </w:tc>
      </w:tr>
      <w:tr w:rsidR="00E01AB8" w:rsidTr="00E01AB8">
        <w:tc>
          <w:tcPr>
            <w:tcW w:w="3114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231" w:type="dxa"/>
          </w:tcPr>
          <w:p w:rsidR="002F3CE7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 xml:space="preserve">1. Конституция Российской Федерации; </w:t>
            </w:r>
          </w:p>
          <w:p w:rsidR="002F3CE7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 xml:space="preserve">2. Закон Российской Федерации «Об образовании в Российской Федерации» от 29.12.2012 года № 273; </w:t>
            </w:r>
          </w:p>
          <w:p w:rsidR="002F3CE7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Министерства просвещения РФ от 01.03.2019 г № Р-23 «Методические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 на базе сетевого взаимодействия»; </w:t>
            </w:r>
          </w:p>
          <w:p w:rsidR="002F3CE7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 xml:space="preserve">4. Распоряжение Правительства Саратовской области от 29 октября 2018 года № 285-Пр «О создании Центров образования цифрового и гуманитарного профилей в общеобразовательных организациях Саратовской области, расположенных в сельской местности и малых городах», </w:t>
            </w:r>
            <w:proofErr w:type="gramStart"/>
            <w:r w:rsidRPr="002F3CE7">
              <w:rPr>
                <w:rFonts w:ascii="Times New Roman" w:hAnsi="Times New Roman" w:cs="Times New Roman"/>
                <w:sz w:val="24"/>
                <w:szCs w:val="24"/>
              </w:rPr>
              <w:t>5.Приказ</w:t>
            </w:r>
            <w:proofErr w:type="gramEnd"/>
            <w:r w:rsidRPr="002F3CE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Саратовской области от 22 марта 2019 года № 612 «Об утверждении перечня образовательных организаций, на базе которых в 2019 году будут созданы Центры цифрового и гуманитарного профилей «Точка роста» </w:t>
            </w:r>
          </w:p>
          <w:p w:rsidR="002F3CE7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 xml:space="preserve">6. Дорожная карта по созданию и функционированию Центра образования цифрового и гуманитарного профилей «Точка роста» в муниципальном общеобразовательном учреждении – средней общеобразовательной школы с. Озерное  </w:t>
            </w:r>
          </w:p>
          <w:p w:rsidR="00E01AB8" w:rsidRPr="002F3CE7" w:rsidRDefault="002F3CE7" w:rsidP="002F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>7.Положение о Центре образования цифрового и гуманитарного профилей «Точка роста» МОУ – СОШ с. Озерное</w:t>
            </w:r>
          </w:p>
        </w:tc>
      </w:tr>
      <w:tr w:rsidR="00E01AB8" w:rsidTr="00E01AB8">
        <w:tc>
          <w:tcPr>
            <w:tcW w:w="3114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231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>Педагоги Центра образования цифрового и гуманитарного профилей «Точка роста».</w:t>
            </w:r>
          </w:p>
        </w:tc>
      </w:tr>
      <w:tr w:rsidR="00E01AB8" w:rsidTr="00E01AB8">
        <w:tc>
          <w:tcPr>
            <w:tcW w:w="3114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программы</w:t>
            </w:r>
          </w:p>
        </w:tc>
        <w:tc>
          <w:tcPr>
            <w:tcW w:w="6231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профилей, обновление содержания и совершенствования методов обучения учебным предметам «Технология», «Информатика» и «Основы безопасности жизнедеятельности».</w:t>
            </w:r>
          </w:p>
        </w:tc>
      </w:tr>
      <w:tr w:rsidR="00E01AB8" w:rsidTr="00E01AB8">
        <w:tc>
          <w:tcPr>
            <w:tcW w:w="3114" w:type="dxa"/>
          </w:tcPr>
          <w:p w:rsidR="00E01AB8" w:rsidRPr="002F3CE7" w:rsidRDefault="002F3CE7" w:rsidP="00E01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31" w:type="dxa"/>
          </w:tcPr>
          <w:p w:rsidR="002F3CE7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 xml:space="preserve">- 100% охват контингента обучающихся образовательной организации, осваивающих основную </w:t>
            </w:r>
            <w:r w:rsidRPr="002F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общеобразовательную программу по учебным предметам «Технология», 5 «Информатика», «Основы безопасности жизнедеятельности» на обновленном учебном оборудовании с применением новых методик обучения и воспитания, </w:t>
            </w:r>
          </w:p>
          <w:p w:rsidR="00E01AB8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>- не менее 70% охват контингента обучающихся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</w:t>
            </w:r>
          </w:p>
        </w:tc>
      </w:tr>
      <w:tr w:rsidR="002F3CE7" w:rsidTr="00E01AB8">
        <w:tc>
          <w:tcPr>
            <w:tcW w:w="3114" w:type="dxa"/>
          </w:tcPr>
          <w:p w:rsidR="002F3CE7" w:rsidRPr="002F3CE7" w:rsidRDefault="002F3CE7" w:rsidP="00E01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1" w:type="dxa"/>
          </w:tcPr>
          <w:p w:rsidR="002F3CE7" w:rsidRPr="002F3CE7" w:rsidRDefault="002F3CE7" w:rsidP="00E01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7">
              <w:rPr>
                <w:rFonts w:ascii="Times New Roman" w:hAnsi="Times New Roman" w:cs="Times New Roman"/>
                <w:sz w:val="24"/>
                <w:szCs w:val="24"/>
              </w:rPr>
              <w:t>01.09.2019 – 31.08.2021</w:t>
            </w:r>
          </w:p>
        </w:tc>
      </w:tr>
    </w:tbl>
    <w:p w:rsidR="00E01AB8" w:rsidRDefault="00E01AB8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209" w:rsidRDefault="00124209" w:rsidP="00E0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209" w:rsidRDefault="00124209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4209" w:rsidRDefault="00124209" w:rsidP="001242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09">
        <w:rPr>
          <w:rFonts w:ascii="Times New Roman" w:hAnsi="Times New Roman" w:cs="Times New Roman"/>
          <w:b/>
          <w:sz w:val="24"/>
          <w:szCs w:val="24"/>
        </w:rPr>
        <w:t>Функции Центра по обеспечению реализации</w:t>
      </w:r>
    </w:p>
    <w:p w:rsidR="00124209" w:rsidRDefault="00124209" w:rsidP="0012420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09">
        <w:rPr>
          <w:rFonts w:ascii="Times New Roman" w:hAnsi="Times New Roman" w:cs="Times New Roman"/>
          <w:b/>
          <w:sz w:val="24"/>
          <w:szCs w:val="24"/>
        </w:rPr>
        <w:t>основных и дополнительных общеобразовательных программ</w:t>
      </w:r>
    </w:p>
    <w:p w:rsidR="00124209" w:rsidRDefault="00124209" w:rsidP="0012420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09">
        <w:rPr>
          <w:rFonts w:ascii="Times New Roman" w:hAnsi="Times New Roman" w:cs="Times New Roman"/>
          <w:b/>
          <w:sz w:val="24"/>
          <w:szCs w:val="24"/>
        </w:rPr>
        <w:t>цифрового и гуманитарного профилей</w:t>
      </w:r>
    </w:p>
    <w:p w:rsidR="00124209" w:rsidRDefault="00124209" w:rsidP="0012420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6237"/>
      </w:tblGrid>
      <w:tr w:rsidR="00124209" w:rsidTr="00124209">
        <w:tc>
          <w:tcPr>
            <w:tcW w:w="567" w:type="dxa"/>
          </w:tcPr>
          <w:p w:rsidR="00124209" w:rsidRPr="00124209" w:rsidRDefault="00124209" w:rsidP="00124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4209" w:rsidRPr="00124209" w:rsidRDefault="00124209" w:rsidP="00124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124209" w:rsidRPr="00124209" w:rsidRDefault="00124209" w:rsidP="00124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Центра</w:t>
            </w:r>
          </w:p>
        </w:tc>
        <w:tc>
          <w:tcPr>
            <w:tcW w:w="6237" w:type="dxa"/>
          </w:tcPr>
          <w:p w:rsidR="00124209" w:rsidRPr="00124209" w:rsidRDefault="00124209" w:rsidP="00124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124209" w:rsidTr="00124209">
        <w:tc>
          <w:tcPr>
            <w:tcW w:w="567" w:type="dxa"/>
          </w:tcPr>
          <w:p w:rsidR="00124209" w:rsidRDefault="00124209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24209" w:rsidRP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</w:tc>
        <w:tc>
          <w:tcPr>
            <w:tcW w:w="6237" w:type="dxa"/>
          </w:tcPr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детальное изучение Концепций предметных областей и внесение корректив в основные общеобразовательные программы и методики преподавания предметных областей «Технология», «Информатика», «Основы безопасности жизнедеятельности», включая интеграцию ИКТ в учебные предметы «Технология», «Информатика», «ОБЖ».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обновленного содержания общеобразовательных программ в условиях созданных функциональных зон.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оснащения Центра современным оборудованием организовать функциональные зоны формирования цифровых и гуманитарных компетенций, в том числе в рамках предметной области «Технология», «Информатика», «ОБЖ», определить новые виды образовательной деятельности: цифровые обучающие игры, </w:t>
            </w:r>
            <w:proofErr w:type="spellStart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, событийные образовательные практики, погружения в виртуальную и дополненную реальность и другие;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контроля за реализацией обновлённых общеобразовательных программ;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инструментария для оценивания результатов освоения образовательных программ;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Центре пространства профессиональной ориентации и самоопределения личности (с учетом нового оборудования и возможностей сетевого взаимодействия): 3D-моделирование; робототехника и системы автоматического управления; </w:t>
            </w:r>
          </w:p>
          <w:p w:rsidR="00124209" w:rsidRP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методики преподавания предметов через проведение коллективных и групповых тренингов, мастер-классов, семинаров с применение проектных и игровых технологий с использованием ресурсов информационной среды и цифровых инструментов функциональных зон Центра (</w:t>
            </w:r>
            <w:proofErr w:type="spellStart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>медиазона</w:t>
            </w:r>
            <w:proofErr w:type="spellEnd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</w:tc>
      </w:tr>
      <w:tr w:rsidR="00124209" w:rsidTr="00124209">
        <w:tc>
          <w:tcPr>
            <w:tcW w:w="567" w:type="dxa"/>
          </w:tcPr>
          <w:p w:rsidR="00124209" w:rsidRDefault="00124209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24209" w:rsidRP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общеразвивающих программ цифрового и гуманитарного профилей, а также иных программ в рамках внеурочной </w:t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обучающихся.</w:t>
            </w:r>
          </w:p>
        </w:tc>
        <w:tc>
          <w:tcPr>
            <w:tcW w:w="6237" w:type="dxa"/>
          </w:tcPr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</w:t>
            </w:r>
            <w:proofErr w:type="spellStart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>социальнопедагогической</w:t>
            </w:r>
            <w:proofErr w:type="spellEnd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«Юный исследователь». Возраст обучающихся:11-17 лет; </w:t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технической нап</w:t>
            </w:r>
            <w:r w:rsidR="00DE3EBB">
              <w:rPr>
                <w:rFonts w:ascii="Times New Roman" w:hAnsi="Times New Roman" w:cs="Times New Roman"/>
                <w:sz w:val="24"/>
                <w:szCs w:val="24"/>
              </w:rPr>
              <w:t>равленности «Фото-видео студия</w:t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». Возраст обучающихся:10-15 лет;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технической </w:t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«Промышленный дизайн». Возраст обучающихся:11-16 лет;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</w:t>
            </w:r>
            <w:proofErr w:type="spellStart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>физкультурноспортивной</w:t>
            </w:r>
            <w:proofErr w:type="spellEnd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«Шахмат</w:t>
            </w:r>
            <w:r w:rsidR="00DE3EBB">
              <w:rPr>
                <w:rFonts w:ascii="Times New Roman" w:hAnsi="Times New Roman" w:cs="Times New Roman"/>
                <w:sz w:val="24"/>
                <w:szCs w:val="24"/>
              </w:rPr>
              <w:t>ный клуб». Возраст обучающихся:5</w:t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-14 лет;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технической направленности «Робототехника». Возраст обучающихся:10-16 лет;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технической направленности «Разработка VR|AR приложений». Возраст обучающихся: 14-18 лет;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естественнонаучной направленности «Школа здоровья». Возраст обучающихся: 14-18 лет. </w:t>
            </w:r>
          </w:p>
          <w:p w:rsid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технической направленности «Геоинформационные технологии». Возраст обучающихся: 11-17 лет. </w:t>
            </w:r>
          </w:p>
          <w:p w:rsidR="00124209" w:rsidRPr="00124209" w:rsidRDefault="00124209" w:rsidP="0012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242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технической направленности «Основы работы с презентацией в программе </w:t>
            </w:r>
            <w:proofErr w:type="spellStart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124209">
              <w:rPr>
                <w:rFonts w:ascii="Times New Roman" w:hAnsi="Times New Roman" w:cs="Times New Roman"/>
                <w:sz w:val="24"/>
                <w:szCs w:val="24"/>
              </w:rPr>
              <w:t>». Возраст обучающихся: 10-13 лет</w:t>
            </w:r>
          </w:p>
        </w:tc>
      </w:tr>
      <w:tr w:rsidR="00124209" w:rsidTr="00124209">
        <w:tc>
          <w:tcPr>
            <w:tcW w:w="567" w:type="dxa"/>
          </w:tcPr>
          <w:p w:rsidR="00124209" w:rsidRDefault="00DE3EBB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территорий.</w:t>
            </w:r>
          </w:p>
        </w:tc>
        <w:tc>
          <w:tcPr>
            <w:tcW w:w="6237" w:type="dxa"/>
          </w:tcPr>
          <w:p w:rsid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по реализации отдельных модулей программ обучения на базе сетевых форм; </w:t>
            </w:r>
          </w:p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сетевых уроков по предметам «Технология», «ОБЖ», «Информатика»</w:t>
            </w:r>
          </w:p>
        </w:tc>
      </w:tr>
      <w:tr w:rsidR="00124209" w:rsidTr="00124209">
        <w:tc>
          <w:tcPr>
            <w:tcW w:w="567" w:type="dxa"/>
          </w:tcPr>
          <w:p w:rsidR="00124209" w:rsidRDefault="00DE3EBB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Внедрение сетевых форм реализации программ дополнительного образования.</w:t>
            </w:r>
          </w:p>
        </w:tc>
        <w:tc>
          <w:tcPr>
            <w:tcW w:w="6237" w:type="dxa"/>
          </w:tcPr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сетевые занятия</w:t>
            </w:r>
          </w:p>
        </w:tc>
      </w:tr>
      <w:tr w:rsidR="00124209" w:rsidTr="00124209">
        <w:tc>
          <w:tcPr>
            <w:tcW w:w="567" w:type="dxa"/>
          </w:tcPr>
          <w:p w:rsidR="00124209" w:rsidRDefault="00DE3EBB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каникулярный период, разработка соответствующих образовательных программ.</w:t>
            </w:r>
          </w:p>
        </w:tc>
        <w:tc>
          <w:tcPr>
            <w:tcW w:w="6237" w:type="dxa"/>
          </w:tcPr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кружках.</w:t>
            </w:r>
          </w:p>
        </w:tc>
      </w:tr>
      <w:tr w:rsidR="00124209" w:rsidTr="00124209">
        <w:tc>
          <w:tcPr>
            <w:tcW w:w="567" w:type="dxa"/>
          </w:tcPr>
          <w:p w:rsidR="00124209" w:rsidRDefault="00DE3EBB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шахматного образования.</w:t>
            </w:r>
          </w:p>
        </w:tc>
        <w:tc>
          <w:tcPr>
            <w:tcW w:w="6237" w:type="dxa"/>
          </w:tcPr>
          <w:p w:rsid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 в Центре по направлению шахматное образование (турниры для всех возрастных групп учащихся разных уровней, занятия в кружках), привлечение родительской общественности на мероприятиях; </w:t>
            </w:r>
          </w:p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многофункциональной зоны (</w:t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Шахматный клуб), обеспечивающая возможность обучения игре в шахматы, проведению матчей, игре в свободное время, осуществление анализа и разбора шахматных партий.</w:t>
            </w:r>
          </w:p>
        </w:tc>
      </w:tr>
      <w:tr w:rsidR="00124209" w:rsidTr="00124209">
        <w:tc>
          <w:tcPr>
            <w:tcW w:w="567" w:type="dxa"/>
          </w:tcPr>
          <w:p w:rsidR="00124209" w:rsidRDefault="00DE3EBB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и педагогов в проектную деятельность.</w:t>
            </w:r>
          </w:p>
        </w:tc>
        <w:tc>
          <w:tcPr>
            <w:tcW w:w="6237" w:type="dxa"/>
          </w:tcPr>
          <w:p w:rsid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</w:t>
            </w:r>
            <w:proofErr w:type="spellStart"/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условиях интеграции общего и дополнительного образования в течение учебного года; </w:t>
            </w:r>
          </w:p>
          <w:p w:rsid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фиксации хода и результатов проектов, выполненных обучающимися, в информационной среде образовательной организации; </w:t>
            </w:r>
          </w:p>
          <w:p w:rsid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продуктов проектной деятельности - конференция научно исследовательских и проектных работ учащихся «От школьного проекта к практическим делам» </w:t>
            </w:r>
          </w:p>
          <w:p w:rsidR="00124209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системе открытых онлайн уроков «</w:t>
            </w:r>
            <w:proofErr w:type="spellStart"/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E3EBB" w:rsidTr="00124209">
        <w:tc>
          <w:tcPr>
            <w:tcW w:w="567" w:type="dxa"/>
          </w:tcPr>
          <w:p w:rsidR="00DE3EBB" w:rsidRDefault="00DE3EBB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E3EBB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 и гуманитарного и социокультурного профилей.</w:t>
            </w:r>
          </w:p>
        </w:tc>
        <w:tc>
          <w:tcPr>
            <w:tcW w:w="6237" w:type="dxa"/>
          </w:tcPr>
          <w:p w:rsid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- графика повышения профессионального мастерства учителей; </w:t>
            </w:r>
          </w:p>
          <w:p w:rsidR="00DE3EBB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педагогов по методике преподавания новых разделов технологической подготовки (робототехника, </w:t>
            </w:r>
            <w:proofErr w:type="spellStart"/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, 3Д-моделирование);</w:t>
            </w:r>
          </w:p>
        </w:tc>
      </w:tr>
      <w:tr w:rsidR="00DE3EBB" w:rsidTr="00124209">
        <w:tc>
          <w:tcPr>
            <w:tcW w:w="567" w:type="dxa"/>
          </w:tcPr>
          <w:p w:rsidR="00DE3EBB" w:rsidRDefault="00DE3EBB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3EBB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информированию и просвещению населения в области цифровых и гуманитарных компетенций.</w:t>
            </w:r>
          </w:p>
        </w:tc>
        <w:tc>
          <w:tcPr>
            <w:tcW w:w="6237" w:type="dxa"/>
          </w:tcPr>
          <w:p w:rsid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  <w:p w:rsidR="00DE3EBB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сайт школы</w:t>
            </w:r>
          </w:p>
        </w:tc>
      </w:tr>
      <w:tr w:rsidR="00DE3EBB" w:rsidTr="00124209">
        <w:tc>
          <w:tcPr>
            <w:tcW w:w="567" w:type="dxa"/>
          </w:tcPr>
          <w:p w:rsidR="00DE3EBB" w:rsidRDefault="00DE3EBB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3EBB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учебно-воспитательной </w:t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6237" w:type="dxa"/>
          </w:tcPr>
          <w:p w:rsidR="00DE3EBB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информационных материалов о деятельности Центра для размещения на сайте школы и СМИ.</w:t>
            </w:r>
          </w:p>
          <w:p w:rsidR="00DE3EBB" w:rsidRPr="00DE3EBB" w:rsidRDefault="00DE3EBB" w:rsidP="00DE3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E3E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Дней открытых дверей Центра образования цифрового и гуманитарного профилей «Точка роста».</w:t>
            </w:r>
          </w:p>
        </w:tc>
      </w:tr>
      <w:tr w:rsidR="00DE3EBB" w:rsidTr="00124209">
        <w:tc>
          <w:tcPr>
            <w:tcW w:w="567" w:type="dxa"/>
          </w:tcPr>
          <w:p w:rsidR="00DE3EBB" w:rsidRDefault="00DE3EBB" w:rsidP="00124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DE3EBB" w:rsidRPr="00C144E2" w:rsidRDefault="00C144E2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</w:tc>
        <w:tc>
          <w:tcPr>
            <w:tcW w:w="6237" w:type="dxa"/>
          </w:tcPr>
          <w:p w:rsidR="00DE3EBB" w:rsidRPr="00C144E2" w:rsidRDefault="00C144E2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44E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в МОУ – СОШ с. Озерное </w:t>
            </w:r>
            <w:r w:rsidRPr="00C144E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 школьников </w:t>
            </w:r>
          </w:p>
        </w:tc>
      </w:tr>
    </w:tbl>
    <w:p w:rsidR="00124209" w:rsidRDefault="00124209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55A" w:rsidRDefault="0057655A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12420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144E2" w:rsidRDefault="00C144E2" w:rsidP="00C144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E2">
        <w:rPr>
          <w:rFonts w:ascii="Times New Roman" w:hAnsi="Times New Roman" w:cs="Times New Roman"/>
          <w:b/>
          <w:sz w:val="24"/>
          <w:szCs w:val="24"/>
        </w:rPr>
        <w:t>План учебно-воспитательных, внеурочных и социокультурных мероприятий в Центре «Точка роста»</w:t>
      </w:r>
    </w:p>
    <w:p w:rsidR="0057655A" w:rsidRDefault="0057655A" w:rsidP="0057655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655A" w:rsidRDefault="0057655A" w:rsidP="0057655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2266"/>
        <w:gridCol w:w="2924"/>
        <w:gridCol w:w="2027"/>
        <w:gridCol w:w="1570"/>
      </w:tblGrid>
      <w:tr w:rsidR="00C144E2" w:rsidTr="005D2F7D">
        <w:tc>
          <w:tcPr>
            <w:tcW w:w="563" w:type="dxa"/>
          </w:tcPr>
          <w:p w:rsidR="00C144E2" w:rsidRPr="00C144E2" w:rsidRDefault="00C144E2" w:rsidP="00C14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44E2" w:rsidRPr="00C144E2" w:rsidRDefault="00C144E2" w:rsidP="00C14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6" w:type="dxa"/>
          </w:tcPr>
          <w:p w:rsidR="00C144E2" w:rsidRPr="00C144E2" w:rsidRDefault="00C144E2" w:rsidP="00C14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4" w:type="dxa"/>
          </w:tcPr>
          <w:p w:rsidR="00C144E2" w:rsidRPr="00C144E2" w:rsidRDefault="00C144E2" w:rsidP="00C14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27" w:type="dxa"/>
          </w:tcPr>
          <w:p w:rsidR="00C144E2" w:rsidRPr="00C144E2" w:rsidRDefault="00C144E2" w:rsidP="00C14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70" w:type="dxa"/>
          </w:tcPr>
          <w:p w:rsidR="00C144E2" w:rsidRPr="00C144E2" w:rsidRDefault="00C144E2" w:rsidP="00C14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</w:t>
            </w:r>
            <w:r w:rsidRPr="00C144E2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</w:tr>
      <w:tr w:rsidR="00C144E2" w:rsidTr="005D2F7D">
        <w:tc>
          <w:tcPr>
            <w:tcW w:w="563" w:type="dxa"/>
          </w:tcPr>
          <w:p w:rsidR="00C144E2" w:rsidRPr="00C144E2" w:rsidRDefault="00C144E2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144E2" w:rsidRPr="00C144E2" w:rsidRDefault="00C144E2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Центра.</w:t>
            </w:r>
          </w:p>
        </w:tc>
        <w:tc>
          <w:tcPr>
            <w:tcW w:w="2924" w:type="dxa"/>
          </w:tcPr>
          <w:p w:rsidR="00C144E2" w:rsidRPr="00C144E2" w:rsidRDefault="00C144E2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 учащихся</w:t>
            </w:r>
          </w:p>
        </w:tc>
        <w:tc>
          <w:tcPr>
            <w:tcW w:w="2027" w:type="dxa"/>
          </w:tcPr>
          <w:p w:rsidR="00C144E2" w:rsidRPr="00C144E2" w:rsidRDefault="00C144E2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70" w:type="dxa"/>
          </w:tcPr>
          <w:p w:rsidR="00C144E2" w:rsidRPr="00C144E2" w:rsidRDefault="00C144E2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144E2" w:rsidTr="005D2F7D">
        <w:tc>
          <w:tcPr>
            <w:tcW w:w="563" w:type="dxa"/>
          </w:tcPr>
          <w:p w:rsidR="00C144E2" w:rsidRPr="0057655A" w:rsidRDefault="00C144E2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144E2" w:rsidRPr="0057655A" w:rsidRDefault="00C144E2" w:rsidP="00C144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Открытие Центра в единый день открытий.</w:t>
            </w:r>
          </w:p>
        </w:tc>
        <w:tc>
          <w:tcPr>
            <w:tcW w:w="2924" w:type="dxa"/>
          </w:tcPr>
          <w:p w:rsidR="00C144E2" w:rsidRPr="0057655A" w:rsidRDefault="0057655A" w:rsidP="00C144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(сайт школы СМИ)</w:t>
            </w:r>
          </w:p>
        </w:tc>
        <w:tc>
          <w:tcPr>
            <w:tcW w:w="2027" w:type="dxa"/>
          </w:tcPr>
          <w:p w:rsidR="00C144E2" w:rsidRPr="0057655A" w:rsidRDefault="0057655A" w:rsidP="00C144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70" w:type="dxa"/>
          </w:tcPr>
          <w:p w:rsidR="00C144E2" w:rsidRPr="0057655A" w:rsidRDefault="0057655A" w:rsidP="00C144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24 сентября 2019</w:t>
            </w:r>
          </w:p>
        </w:tc>
      </w:tr>
      <w:tr w:rsidR="00C144E2" w:rsidTr="005D2F7D">
        <w:tc>
          <w:tcPr>
            <w:tcW w:w="563" w:type="dxa"/>
          </w:tcPr>
          <w:p w:rsidR="00C144E2" w:rsidRPr="0057655A" w:rsidRDefault="0057655A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144E2" w:rsidRPr="0057655A" w:rsidRDefault="0057655A" w:rsidP="00C144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57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765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(дополнительных общеразвивающих программ) цифрового и гуманитарного профилей</w:t>
            </w:r>
          </w:p>
        </w:tc>
        <w:tc>
          <w:tcPr>
            <w:tcW w:w="2924" w:type="dxa"/>
          </w:tcPr>
          <w:p w:rsidR="00C144E2" w:rsidRPr="0057655A" w:rsidRDefault="0057655A" w:rsidP="00C144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дополнительных общеобразовательных программ. Условия: модульные, сетевая форма реализации.</w:t>
            </w:r>
          </w:p>
        </w:tc>
        <w:tc>
          <w:tcPr>
            <w:tcW w:w="2027" w:type="dxa"/>
          </w:tcPr>
          <w:p w:rsidR="00C144E2" w:rsidRPr="0057655A" w:rsidRDefault="0057655A" w:rsidP="00C144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70" w:type="dxa"/>
          </w:tcPr>
          <w:p w:rsidR="00C144E2" w:rsidRPr="0057655A" w:rsidRDefault="0057655A" w:rsidP="00C144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5244B" w:rsidTr="005D2F7D">
        <w:tc>
          <w:tcPr>
            <w:tcW w:w="563" w:type="dxa"/>
          </w:tcPr>
          <w:p w:rsidR="0095244B" w:rsidRPr="0057655A" w:rsidRDefault="0095244B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5244B" w:rsidRPr="0057655A" w:rsidRDefault="0095244B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сетевого взаимодействия со структурным подразделением МОУ-СОШ села Озерное детским садом «Берёзка»</w:t>
            </w:r>
          </w:p>
        </w:tc>
        <w:tc>
          <w:tcPr>
            <w:tcW w:w="2924" w:type="dxa"/>
          </w:tcPr>
          <w:p w:rsidR="0095244B" w:rsidRPr="0057655A" w:rsidRDefault="006B6DF2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сетевого взаимодействия </w:t>
            </w:r>
          </w:p>
        </w:tc>
        <w:tc>
          <w:tcPr>
            <w:tcW w:w="2027" w:type="dxa"/>
          </w:tcPr>
          <w:p w:rsidR="0095244B" w:rsidRDefault="0095244B" w:rsidP="00C144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цента,</w:t>
            </w:r>
          </w:p>
          <w:p w:rsidR="0095244B" w:rsidRPr="0057655A" w:rsidRDefault="0095244B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Pr="005D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  <w:tc>
          <w:tcPr>
            <w:tcW w:w="1570" w:type="dxa"/>
          </w:tcPr>
          <w:p w:rsidR="0095244B" w:rsidRPr="0057655A" w:rsidRDefault="0095244B" w:rsidP="00C1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2F7D" w:rsidTr="005D2F7D">
        <w:tc>
          <w:tcPr>
            <w:tcW w:w="563" w:type="dxa"/>
          </w:tcPr>
          <w:p w:rsidR="005D2F7D" w:rsidRPr="005D2F7D" w:rsidRDefault="005D2F7D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2F7D" w:rsidRPr="005D2F7D" w:rsidRDefault="005D2F7D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 Международному дню толерантности</w:t>
            </w:r>
          </w:p>
        </w:tc>
        <w:tc>
          <w:tcPr>
            <w:tcW w:w="2924" w:type="dxa"/>
          </w:tcPr>
          <w:p w:rsidR="005D2F7D" w:rsidRPr="005D2F7D" w:rsidRDefault="006B6DF2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становление личности обучающихся их самореализация и свободное самовыражение</w:t>
            </w:r>
          </w:p>
        </w:tc>
        <w:tc>
          <w:tcPr>
            <w:tcW w:w="2027" w:type="dxa"/>
          </w:tcPr>
          <w:p w:rsidR="005D2F7D" w:rsidRPr="005D2F7D" w:rsidRDefault="005D2F7D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70" w:type="dxa"/>
          </w:tcPr>
          <w:p w:rsidR="005D2F7D" w:rsidRPr="005D2F7D" w:rsidRDefault="005D2F7D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2F7D" w:rsidTr="005D2F7D">
        <w:tc>
          <w:tcPr>
            <w:tcW w:w="563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7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«Первые результаты работы «Центра»</w:t>
            </w:r>
          </w:p>
        </w:tc>
        <w:tc>
          <w:tcPr>
            <w:tcW w:w="2924" w:type="dxa"/>
          </w:tcPr>
          <w:p w:rsidR="005D2F7D" w:rsidRPr="0095244B" w:rsidRDefault="006B6DF2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становление личности обучающихся их самореализация и свободное самовыражение</w:t>
            </w:r>
          </w:p>
        </w:tc>
        <w:tc>
          <w:tcPr>
            <w:tcW w:w="2027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7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цента, педагоги дополнительного образования</w:t>
            </w:r>
          </w:p>
        </w:tc>
        <w:tc>
          <w:tcPr>
            <w:tcW w:w="1570" w:type="dxa"/>
          </w:tcPr>
          <w:p w:rsidR="005D2F7D" w:rsidRPr="005D2F7D" w:rsidRDefault="005D2F7D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нварь 2020</w:t>
            </w:r>
          </w:p>
        </w:tc>
      </w:tr>
      <w:tr w:rsidR="005D2F7D" w:rsidTr="005D2F7D">
        <w:tc>
          <w:tcPr>
            <w:tcW w:w="563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D2F7D" w:rsidRPr="005D2F7D" w:rsidRDefault="005D2F7D" w:rsidP="005D2F7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Мероприятия. Посвящённые 75-летию победы</w:t>
            </w:r>
          </w:p>
        </w:tc>
        <w:tc>
          <w:tcPr>
            <w:tcW w:w="2924" w:type="dxa"/>
          </w:tcPr>
          <w:p w:rsidR="005D2F7D" w:rsidRPr="0095244B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B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 в коллективное творческое дело, развитие патриотизма</w:t>
            </w:r>
          </w:p>
        </w:tc>
        <w:tc>
          <w:tcPr>
            <w:tcW w:w="2027" w:type="dxa"/>
          </w:tcPr>
          <w:p w:rsidR="005D2F7D" w:rsidRPr="005D2F7D" w:rsidRDefault="005D2F7D" w:rsidP="005D2F7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цента, педагоги дополнительного образования</w:t>
            </w:r>
          </w:p>
        </w:tc>
        <w:tc>
          <w:tcPr>
            <w:tcW w:w="1570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 года </w:t>
            </w:r>
          </w:p>
        </w:tc>
      </w:tr>
      <w:tr w:rsidR="0095244B" w:rsidTr="005D2F7D">
        <w:tc>
          <w:tcPr>
            <w:tcW w:w="563" w:type="dxa"/>
          </w:tcPr>
          <w:p w:rsidR="0095244B" w:rsidRDefault="0095244B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5244B" w:rsidRDefault="0095244B" w:rsidP="005D2F7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«Памяти героев» </w:t>
            </w:r>
          </w:p>
        </w:tc>
        <w:tc>
          <w:tcPr>
            <w:tcW w:w="2924" w:type="dxa"/>
          </w:tcPr>
          <w:p w:rsidR="0095244B" w:rsidRPr="0095244B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B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 в коллективное творческое дело, развитие патриотизма</w:t>
            </w:r>
          </w:p>
        </w:tc>
        <w:tc>
          <w:tcPr>
            <w:tcW w:w="2027" w:type="dxa"/>
          </w:tcPr>
          <w:p w:rsidR="0095244B" w:rsidRPr="005D2F7D" w:rsidRDefault="0095244B" w:rsidP="005D2F7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Педагог-организатор, 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570" w:type="dxa"/>
          </w:tcPr>
          <w:p w:rsidR="0095244B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марта</w:t>
            </w:r>
          </w:p>
        </w:tc>
      </w:tr>
      <w:tr w:rsidR="005D2F7D" w:rsidTr="005D2F7D">
        <w:tc>
          <w:tcPr>
            <w:tcW w:w="563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7D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правнуки твои, Победа!»</w:t>
            </w:r>
          </w:p>
        </w:tc>
        <w:tc>
          <w:tcPr>
            <w:tcW w:w="2924" w:type="dxa"/>
          </w:tcPr>
          <w:p w:rsidR="005D2F7D" w:rsidRPr="0095244B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B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 в коллективное творческое дело, развитие патриотизма</w:t>
            </w:r>
          </w:p>
        </w:tc>
        <w:tc>
          <w:tcPr>
            <w:tcW w:w="2027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педагог - организатор</w:t>
            </w:r>
          </w:p>
        </w:tc>
        <w:tc>
          <w:tcPr>
            <w:tcW w:w="1570" w:type="dxa"/>
          </w:tcPr>
          <w:p w:rsidR="005D2F7D" w:rsidRPr="006B6DF2" w:rsidRDefault="006B6DF2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5244B" w:rsidTr="005D2F7D">
        <w:tc>
          <w:tcPr>
            <w:tcW w:w="563" w:type="dxa"/>
          </w:tcPr>
          <w:p w:rsidR="0095244B" w:rsidRDefault="0095244B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5244B" w:rsidRPr="005D2F7D" w:rsidRDefault="0095244B" w:rsidP="005D2F7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фигур шахмат</w:t>
            </w:r>
          </w:p>
        </w:tc>
        <w:tc>
          <w:tcPr>
            <w:tcW w:w="2924" w:type="dxa"/>
          </w:tcPr>
          <w:p w:rsidR="0095244B" w:rsidRPr="0095244B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B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работы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самостоятельного технического творчества </w:t>
            </w:r>
          </w:p>
        </w:tc>
        <w:tc>
          <w:tcPr>
            <w:tcW w:w="2027" w:type="dxa"/>
          </w:tcPr>
          <w:p w:rsidR="0095244B" w:rsidRPr="005D2F7D" w:rsidRDefault="0095244B" w:rsidP="005D2F7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шахматам, педагог по технологии</w:t>
            </w:r>
          </w:p>
        </w:tc>
        <w:tc>
          <w:tcPr>
            <w:tcW w:w="1570" w:type="dxa"/>
          </w:tcPr>
          <w:p w:rsidR="0095244B" w:rsidRDefault="0095244B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</w:tr>
      <w:tr w:rsidR="005D2F7D" w:rsidTr="005D2F7D">
        <w:tc>
          <w:tcPr>
            <w:tcW w:w="563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D2F7D" w:rsidRPr="0095244B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B">
              <w:rPr>
                <w:rFonts w:ascii="Times New Roman" w:hAnsi="Times New Roman" w:cs="Times New Roman"/>
                <w:sz w:val="24"/>
                <w:szCs w:val="24"/>
              </w:rPr>
              <w:t>Шахматный турни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924" w:type="dxa"/>
          </w:tcPr>
          <w:p w:rsidR="005D2F7D" w:rsidRPr="0095244B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становление личности обучающихся их самореализация и свободное самовыражение. Развитие нестандартного мышления и способность мыслить гибко и четко. </w:t>
            </w:r>
          </w:p>
        </w:tc>
        <w:tc>
          <w:tcPr>
            <w:tcW w:w="2027" w:type="dxa"/>
          </w:tcPr>
          <w:p w:rsidR="005D2F7D" w:rsidRPr="0095244B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570" w:type="dxa"/>
          </w:tcPr>
          <w:p w:rsidR="005D2F7D" w:rsidRPr="0095244B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(весенние каникулы)</w:t>
            </w:r>
          </w:p>
        </w:tc>
      </w:tr>
      <w:tr w:rsidR="005D2F7D" w:rsidTr="005D2F7D">
        <w:tc>
          <w:tcPr>
            <w:tcW w:w="563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D2F7D" w:rsidRPr="006B6DF2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2">
              <w:rPr>
                <w:rFonts w:ascii="Times New Roman" w:hAnsi="Times New Roman" w:cs="Times New Roman"/>
                <w:sz w:val="24"/>
                <w:szCs w:val="24"/>
              </w:rPr>
              <w:t>Выставка фоторабот «Стоп- кадр!»</w:t>
            </w:r>
          </w:p>
        </w:tc>
        <w:tc>
          <w:tcPr>
            <w:tcW w:w="2924" w:type="dxa"/>
          </w:tcPr>
          <w:p w:rsidR="005D2F7D" w:rsidRPr="006B6DF2" w:rsidRDefault="006B6DF2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юными фотографами искусства создания качественных фотоснимков на базе самостоятельной творческой деятельности </w:t>
            </w:r>
          </w:p>
        </w:tc>
        <w:tc>
          <w:tcPr>
            <w:tcW w:w="2027" w:type="dxa"/>
          </w:tcPr>
          <w:p w:rsidR="005D2F7D" w:rsidRPr="006B6DF2" w:rsidRDefault="0095244B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2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  <w:r w:rsidR="006B6DF2" w:rsidRPr="006B6DF2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1570" w:type="dxa"/>
          </w:tcPr>
          <w:p w:rsidR="005D2F7D" w:rsidRPr="006B6DF2" w:rsidRDefault="006B6DF2" w:rsidP="005D2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2F7D" w:rsidTr="005D2F7D">
        <w:tc>
          <w:tcPr>
            <w:tcW w:w="563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D2F7D" w:rsidRDefault="005D2F7D" w:rsidP="005D2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4E2" w:rsidRDefault="00C144E2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655A" w:rsidRDefault="0057655A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B6DF2" w:rsidRDefault="006B6DF2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650C" w:rsidRDefault="00B9650C" w:rsidP="00C144E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655A" w:rsidRDefault="0057655A" w:rsidP="005765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A">
        <w:rPr>
          <w:rFonts w:ascii="Times New Roman" w:hAnsi="Times New Roman" w:cs="Times New Roman"/>
          <w:b/>
          <w:sz w:val="24"/>
          <w:szCs w:val="24"/>
        </w:rPr>
        <w:t>Базовый перечень показателей результативности Центра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6"/>
        <w:gridCol w:w="1638"/>
        <w:gridCol w:w="1098"/>
        <w:gridCol w:w="969"/>
        <w:gridCol w:w="962"/>
      </w:tblGrid>
      <w:tr w:rsidR="0057655A" w:rsidTr="00B01147">
        <w:tc>
          <w:tcPr>
            <w:tcW w:w="567" w:type="dxa"/>
            <w:vMerge w:val="restart"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b/>
              </w:rPr>
              <w:t>Наименование индикатора/показателя</w:t>
            </w:r>
          </w:p>
        </w:tc>
        <w:tc>
          <w:tcPr>
            <w:tcW w:w="1417" w:type="dxa"/>
            <w:vMerge w:val="restart"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b/>
              </w:rPr>
              <w:t>Минимальное значение, начиная с 2019 года</w:t>
            </w:r>
          </w:p>
        </w:tc>
        <w:tc>
          <w:tcPr>
            <w:tcW w:w="3113" w:type="dxa"/>
            <w:gridSpan w:val="3"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b/>
              </w:rPr>
              <w:t>Значение по годам</w:t>
            </w:r>
          </w:p>
        </w:tc>
      </w:tr>
      <w:tr w:rsidR="0057655A" w:rsidTr="0057655A">
        <w:tc>
          <w:tcPr>
            <w:tcW w:w="567" w:type="dxa"/>
            <w:vMerge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86" w:type="dxa"/>
          </w:tcPr>
          <w:p w:rsidR="0057655A" w:rsidRPr="0057655A" w:rsidRDefault="0057655A" w:rsidP="00576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57655A" w:rsidTr="0057655A">
        <w:tc>
          <w:tcPr>
            <w:tcW w:w="567" w:type="dxa"/>
          </w:tcPr>
          <w:p w:rsidR="0057655A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417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proofErr w:type="spellStart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</w:p>
        </w:tc>
        <w:tc>
          <w:tcPr>
            <w:tcW w:w="1134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A" w:rsidTr="0057655A">
        <w:tc>
          <w:tcPr>
            <w:tcW w:w="567" w:type="dxa"/>
          </w:tcPr>
          <w:p w:rsidR="0057655A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1417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ZYi</w:t>
            </w:r>
            <w:proofErr w:type="spellEnd"/>
          </w:p>
        </w:tc>
        <w:tc>
          <w:tcPr>
            <w:tcW w:w="1134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A" w:rsidTr="0057655A">
        <w:tc>
          <w:tcPr>
            <w:tcW w:w="567" w:type="dxa"/>
          </w:tcPr>
          <w:p w:rsidR="0057655A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1417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IZi</w:t>
            </w:r>
            <w:proofErr w:type="spellEnd"/>
          </w:p>
        </w:tc>
        <w:tc>
          <w:tcPr>
            <w:tcW w:w="1134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A" w:rsidTr="0057655A">
        <w:tc>
          <w:tcPr>
            <w:tcW w:w="567" w:type="dxa"/>
          </w:tcPr>
          <w:p w:rsidR="0057655A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Центра, в рамках внеурочной деятельности</w:t>
            </w:r>
          </w:p>
        </w:tc>
        <w:tc>
          <w:tcPr>
            <w:tcW w:w="1417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 xml:space="preserve">0,7* </w:t>
            </w:r>
            <w:proofErr w:type="spellStart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134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A" w:rsidTr="0057655A">
        <w:tc>
          <w:tcPr>
            <w:tcW w:w="567" w:type="dxa"/>
          </w:tcPr>
          <w:p w:rsidR="0057655A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шахматами на постоянной основе, на базе Центра (человек)</w:t>
            </w:r>
          </w:p>
        </w:tc>
        <w:tc>
          <w:tcPr>
            <w:tcW w:w="1417" w:type="dxa"/>
          </w:tcPr>
          <w:p w:rsidR="0057655A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20*I</w:t>
            </w:r>
          </w:p>
        </w:tc>
        <w:tc>
          <w:tcPr>
            <w:tcW w:w="1134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655A" w:rsidRDefault="0057655A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0C" w:rsidTr="0057655A">
        <w:tc>
          <w:tcPr>
            <w:tcW w:w="567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использующих инфраструктуру Центра для дистанционного образования (человек)</w:t>
            </w:r>
          </w:p>
        </w:tc>
        <w:tc>
          <w:tcPr>
            <w:tcW w:w="1417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100*1</w:t>
            </w:r>
          </w:p>
        </w:tc>
        <w:tc>
          <w:tcPr>
            <w:tcW w:w="1134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0C" w:rsidTr="0057655A">
        <w:tc>
          <w:tcPr>
            <w:tcW w:w="567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человек, ежемесячно вовлеченных в программу </w:t>
            </w:r>
            <w:proofErr w:type="spellStart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социальнокультурных</w:t>
            </w:r>
            <w:proofErr w:type="spellEnd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(человек)</w:t>
            </w:r>
          </w:p>
        </w:tc>
        <w:tc>
          <w:tcPr>
            <w:tcW w:w="1417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100*1</w:t>
            </w:r>
          </w:p>
        </w:tc>
        <w:tc>
          <w:tcPr>
            <w:tcW w:w="1134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0C" w:rsidTr="0057655A">
        <w:tc>
          <w:tcPr>
            <w:tcW w:w="567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417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5*1</w:t>
            </w:r>
          </w:p>
        </w:tc>
        <w:tc>
          <w:tcPr>
            <w:tcW w:w="1134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0C" w:rsidTr="0057655A">
        <w:tc>
          <w:tcPr>
            <w:tcW w:w="567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предмету «Технология», «Информатика», «ОБЖ» ежегодно (процентов)</w:t>
            </w:r>
          </w:p>
        </w:tc>
        <w:tc>
          <w:tcPr>
            <w:tcW w:w="1417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0C" w:rsidTr="0057655A">
        <w:tc>
          <w:tcPr>
            <w:tcW w:w="567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417" w:type="dxa"/>
          </w:tcPr>
          <w:p w:rsidR="00B9650C" w:rsidRP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0C" w:rsidTr="0057655A">
        <w:tc>
          <w:tcPr>
            <w:tcW w:w="567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9650C" w:rsidRDefault="00B9650C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55A" w:rsidRDefault="0057655A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650C" w:rsidRDefault="00B9650C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650C" w:rsidRDefault="00B9650C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57D7" w:rsidRDefault="001257D7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57D7" w:rsidRDefault="001257D7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57D7" w:rsidRDefault="001257D7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57D7" w:rsidRDefault="001257D7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650C" w:rsidRPr="001257D7" w:rsidRDefault="001257D7" w:rsidP="001257D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D7">
        <w:rPr>
          <w:rFonts w:ascii="Times New Roman" w:hAnsi="Times New Roman" w:cs="Times New Roman"/>
          <w:b/>
          <w:sz w:val="24"/>
          <w:szCs w:val="24"/>
        </w:rPr>
        <w:t>6. Кадровый состав по реализации деятельности Центра образования цифрового и гуманитарного профилей «Точка роста</w:t>
      </w:r>
    </w:p>
    <w:p w:rsidR="00B9650C" w:rsidRDefault="00B9650C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12" w:type="dxa"/>
        <w:tblInd w:w="-5" w:type="dxa"/>
        <w:tblLook w:val="04A0" w:firstRow="1" w:lastRow="0" w:firstColumn="1" w:lastColumn="0" w:noHBand="0" w:noVBand="1"/>
      </w:tblPr>
      <w:tblGrid>
        <w:gridCol w:w="1917"/>
        <w:gridCol w:w="2016"/>
        <w:gridCol w:w="2039"/>
        <w:gridCol w:w="1738"/>
        <w:gridCol w:w="1902"/>
      </w:tblGrid>
      <w:tr w:rsidR="001257D7" w:rsidTr="001257D7">
        <w:trPr>
          <w:trHeight w:val="839"/>
        </w:trPr>
        <w:tc>
          <w:tcPr>
            <w:tcW w:w="1917" w:type="dxa"/>
          </w:tcPr>
          <w:p w:rsidR="001257D7" w:rsidRP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2016" w:type="dxa"/>
          </w:tcPr>
          <w:p w:rsidR="001257D7" w:rsidRP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D7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(содержание деятельности)</w:t>
            </w:r>
          </w:p>
        </w:tc>
        <w:tc>
          <w:tcPr>
            <w:tcW w:w="2039" w:type="dxa"/>
          </w:tcPr>
          <w:p w:rsidR="001257D7" w:rsidRP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D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38" w:type="dxa"/>
          </w:tcPr>
          <w:p w:rsidR="001257D7" w:rsidRP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школе</w:t>
            </w:r>
          </w:p>
        </w:tc>
        <w:tc>
          <w:tcPr>
            <w:tcW w:w="1902" w:type="dxa"/>
          </w:tcPr>
          <w:p w:rsidR="001257D7" w:rsidRP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D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(проходил/ не проходил)</w:t>
            </w:r>
          </w:p>
        </w:tc>
      </w:tr>
      <w:tr w:rsidR="001257D7" w:rsidTr="001257D7">
        <w:trPr>
          <w:trHeight w:val="274"/>
        </w:trPr>
        <w:tc>
          <w:tcPr>
            <w:tcW w:w="1917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016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39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Татьяна Николаевна </w:t>
            </w:r>
          </w:p>
        </w:tc>
        <w:tc>
          <w:tcPr>
            <w:tcW w:w="1738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57D7" w:rsidTr="001257D7">
        <w:trPr>
          <w:trHeight w:val="274"/>
        </w:trPr>
        <w:tc>
          <w:tcPr>
            <w:tcW w:w="1917" w:type="dxa"/>
            <w:vMerge w:val="restart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2016" w:type="dxa"/>
          </w:tcPr>
          <w:p w:rsidR="001257D7" w:rsidRDefault="001257D7" w:rsidP="00125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39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Яскевич Светлана Викторовна</w:t>
            </w:r>
          </w:p>
        </w:tc>
        <w:tc>
          <w:tcPr>
            <w:tcW w:w="1738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02" w:type="dxa"/>
          </w:tcPr>
          <w:p w:rsid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57D7" w:rsidTr="001257D7">
        <w:trPr>
          <w:trHeight w:val="274"/>
        </w:trPr>
        <w:tc>
          <w:tcPr>
            <w:tcW w:w="1917" w:type="dxa"/>
            <w:vMerge/>
          </w:tcPr>
          <w:p w:rsidR="001257D7" w:rsidRDefault="001257D7" w:rsidP="00125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257D7" w:rsidRDefault="001257D7" w:rsidP="00125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039" w:type="dxa"/>
          </w:tcPr>
          <w:p w:rsidR="001257D7" w:rsidRDefault="001257D7" w:rsidP="00125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  <w:p w:rsidR="001257D7" w:rsidRDefault="001257D7" w:rsidP="00125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Николаевна </w:t>
            </w:r>
          </w:p>
        </w:tc>
        <w:tc>
          <w:tcPr>
            <w:tcW w:w="1738" w:type="dxa"/>
          </w:tcPr>
          <w:p w:rsidR="001257D7" w:rsidRDefault="001257D7" w:rsidP="00125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02" w:type="dxa"/>
          </w:tcPr>
          <w:p w:rsid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57D7" w:rsidTr="001257D7">
        <w:trPr>
          <w:trHeight w:val="274"/>
        </w:trPr>
        <w:tc>
          <w:tcPr>
            <w:tcW w:w="1917" w:type="dxa"/>
            <w:vMerge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2039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Николай Владимирович </w:t>
            </w:r>
          </w:p>
        </w:tc>
        <w:tc>
          <w:tcPr>
            <w:tcW w:w="1738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57D7" w:rsidTr="001257D7">
        <w:trPr>
          <w:trHeight w:val="274"/>
        </w:trPr>
        <w:tc>
          <w:tcPr>
            <w:tcW w:w="1917" w:type="dxa"/>
            <w:vMerge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предметной области «Технология»</w:t>
            </w:r>
          </w:p>
        </w:tc>
        <w:tc>
          <w:tcPr>
            <w:tcW w:w="2039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38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02" w:type="dxa"/>
          </w:tcPr>
          <w:p w:rsid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57D7" w:rsidTr="001257D7">
        <w:trPr>
          <w:trHeight w:val="274"/>
        </w:trPr>
        <w:tc>
          <w:tcPr>
            <w:tcW w:w="1917" w:type="dxa"/>
            <w:vMerge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предметной области «Информатика»</w:t>
            </w:r>
          </w:p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2039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Владимирович </w:t>
            </w:r>
          </w:p>
        </w:tc>
        <w:tc>
          <w:tcPr>
            <w:tcW w:w="1738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02" w:type="dxa"/>
          </w:tcPr>
          <w:p w:rsidR="001257D7" w:rsidRDefault="001257D7" w:rsidP="00125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57D7" w:rsidTr="001257D7">
        <w:trPr>
          <w:trHeight w:val="274"/>
        </w:trPr>
        <w:tc>
          <w:tcPr>
            <w:tcW w:w="1917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257D7" w:rsidRDefault="001257D7" w:rsidP="0057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0C" w:rsidRDefault="00B9650C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650C" w:rsidRDefault="00B9650C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650C" w:rsidRDefault="00B9650C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F2" w:rsidRDefault="006B6DF2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650C" w:rsidRDefault="00B9650C" w:rsidP="00576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650C" w:rsidRPr="00B9650C" w:rsidRDefault="00B9650C" w:rsidP="001257D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0C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B9650C" w:rsidRPr="00B9650C" w:rsidRDefault="00B9650C" w:rsidP="00B965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9650C">
        <w:rPr>
          <w:rFonts w:ascii="Times New Roman" w:hAnsi="Times New Roman" w:cs="Times New Roman"/>
          <w:sz w:val="24"/>
          <w:szCs w:val="24"/>
        </w:rPr>
        <w:t xml:space="preserve">Успешно действующий Центр образования цифрового и гуманитарного профилей «Точка роста» позволит: </w:t>
      </w:r>
    </w:p>
    <w:p w:rsidR="00B9650C" w:rsidRPr="00B9650C" w:rsidRDefault="00B9650C" w:rsidP="00B965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9650C">
        <w:rPr>
          <w:rFonts w:ascii="Times New Roman" w:hAnsi="Times New Roman" w:cs="Times New Roman"/>
          <w:sz w:val="24"/>
          <w:szCs w:val="24"/>
        </w:rPr>
        <w:t xml:space="preserve">1.Охватить 100% обучающихся, осваивающих основную образовательную программу по предметным областям «Технология», «Информатика», «Основы безопасности жизнедеятельности» преподаваемых на обновленной материально-технической базе и применении новых методов обучения и воспитания; </w:t>
      </w:r>
    </w:p>
    <w:p w:rsidR="00B9650C" w:rsidRPr="00B9650C" w:rsidRDefault="00B9650C" w:rsidP="00B965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9650C">
        <w:rPr>
          <w:rFonts w:ascii="Times New Roman" w:hAnsi="Times New Roman" w:cs="Times New Roman"/>
          <w:sz w:val="24"/>
          <w:szCs w:val="24"/>
        </w:rPr>
        <w:t xml:space="preserve">2.Охватить не менее 70% обучающихся дополнительными образовательными программами цифрового и гуманитарного профилей во внеурочное время, а также с использованием дистанционных форм обучения и сетевого пространства; </w:t>
      </w:r>
    </w:p>
    <w:p w:rsidR="00B9650C" w:rsidRPr="00B9650C" w:rsidRDefault="00B9650C" w:rsidP="00B965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9650C">
        <w:rPr>
          <w:rFonts w:ascii="Times New Roman" w:hAnsi="Times New Roman" w:cs="Times New Roman"/>
          <w:sz w:val="24"/>
          <w:szCs w:val="24"/>
        </w:rPr>
        <w:t>3.Выполнять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sectPr w:rsidR="00B9650C" w:rsidRPr="00B9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25D"/>
    <w:multiLevelType w:val="hybridMultilevel"/>
    <w:tmpl w:val="241A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795A"/>
    <w:multiLevelType w:val="hybridMultilevel"/>
    <w:tmpl w:val="7450A0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49"/>
    <w:rsid w:val="00124209"/>
    <w:rsid w:val="001257D7"/>
    <w:rsid w:val="001A45A4"/>
    <w:rsid w:val="002F3CE7"/>
    <w:rsid w:val="0057655A"/>
    <w:rsid w:val="005D2F7D"/>
    <w:rsid w:val="006B6DF2"/>
    <w:rsid w:val="007133AD"/>
    <w:rsid w:val="008421DF"/>
    <w:rsid w:val="008B3049"/>
    <w:rsid w:val="0095244B"/>
    <w:rsid w:val="00B9650C"/>
    <w:rsid w:val="00C144E2"/>
    <w:rsid w:val="00DE3EBB"/>
    <w:rsid w:val="00E01AB8"/>
    <w:rsid w:val="00E93DCF"/>
    <w:rsid w:val="00F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24E6"/>
  <w15:chartTrackingRefBased/>
  <w15:docId w15:val="{710A091F-48B1-4FE1-8CE3-70D2AFB0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AD"/>
    <w:pPr>
      <w:spacing w:after="0" w:line="240" w:lineRule="auto"/>
    </w:pPr>
  </w:style>
  <w:style w:type="table" w:styleId="a4">
    <w:name w:val="Table Grid"/>
    <w:basedOn w:val="a1"/>
    <w:uiPriority w:val="39"/>
    <w:rsid w:val="00E0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92D1-9D77-4263-8288-756376DF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cp:lastPrinted>2020-04-20T08:03:00Z</cp:lastPrinted>
  <dcterms:created xsi:type="dcterms:W3CDTF">2020-04-17T14:52:00Z</dcterms:created>
  <dcterms:modified xsi:type="dcterms:W3CDTF">2020-04-20T09:53:00Z</dcterms:modified>
</cp:coreProperties>
</file>